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85" w:rsidRDefault="005D0985" w:rsidP="002103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>Автор</w:t>
      </w:r>
      <w:proofErr w:type="gramStart"/>
      <w:r>
        <w:rPr>
          <w:rFonts w:ascii="Times New Roman" w:hAnsi="Times New Roman" w:cs="Times New Roman"/>
          <w:i/>
        </w:rPr>
        <w:t xml:space="preserve"> :</w:t>
      </w:r>
      <w:proofErr w:type="gramEnd"/>
      <w:r>
        <w:rPr>
          <w:rFonts w:ascii="Times New Roman" w:hAnsi="Times New Roman" w:cs="Times New Roman"/>
          <w:i/>
        </w:rPr>
        <w:t xml:space="preserve"> Учитель-логопед </w:t>
      </w:r>
      <w:r w:rsidRPr="005134C2">
        <w:rPr>
          <w:rFonts w:ascii="Times New Roman" w:hAnsi="Times New Roman" w:cs="Times New Roman"/>
          <w:i/>
        </w:rPr>
        <w:t>МДОБУ «Детский сад №2» г. Минусинска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Вальковская</w:t>
      </w:r>
      <w:proofErr w:type="spellEnd"/>
      <w:r>
        <w:rPr>
          <w:rFonts w:ascii="Times New Roman" w:hAnsi="Times New Roman" w:cs="Times New Roman"/>
          <w:i/>
        </w:rPr>
        <w:t xml:space="preserve"> Н. А.</w:t>
      </w:r>
    </w:p>
    <w:p w:rsidR="002103EB" w:rsidRPr="002103EB" w:rsidRDefault="002103EB" w:rsidP="002103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2103EB" w:rsidRPr="002103EB" w:rsidRDefault="002103EB" w:rsidP="00210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1.Рассылка приглашения родителям.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sz w:val="24"/>
          <w:szCs w:val="24"/>
        </w:rPr>
        <w:t xml:space="preserve">   Уважаемые </w:t>
      </w:r>
      <w:proofErr w:type="spellStart"/>
      <w:r w:rsidRPr="002103EB">
        <w:rPr>
          <w:rFonts w:ascii="Times New Roman" w:hAnsi="Times New Roman" w:cs="Times New Roman"/>
          <w:sz w:val="24"/>
          <w:szCs w:val="24"/>
        </w:rPr>
        <w:t>родители_________________</w:t>
      </w:r>
      <w:proofErr w:type="spellEnd"/>
      <w:r w:rsidRPr="002103EB">
        <w:rPr>
          <w:rFonts w:ascii="Times New Roman" w:hAnsi="Times New Roman" w:cs="Times New Roman"/>
          <w:sz w:val="24"/>
          <w:szCs w:val="24"/>
        </w:rPr>
        <w:t>!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sz w:val="24"/>
          <w:szCs w:val="24"/>
        </w:rPr>
        <w:t xml:space="preserve">   Родительское собрание на тему: «Готов ли Ваш ребёнок к школе?!»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103EB">
        <w:rPr>
          <w:rFonts w:ascii="Times New Roman" w:hAnsi="Times New Roman" w:cs="Times New Roman"/>
          <w:sz w:val="24"/>
          <w:szCs w:val="24"/>
        </w:rPr>
        <w:t>состоится________________</w:t>
      </w:r>
      <w:proofErr w:type="spellEnd"/>
      <w:r w:rsidRPr="002103EB">
        <w:rPr>
          <w:rFonts w:ascii="Times New Roman" w:hAnsi="Times New Roman" w:cs="Times New Roman"/>
          <w:sz w:val="24"/>
          <w:szCs w:val="24"/>
        </w:rPr>
        <w:t>.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EB">
        <w:rPr>
          <w:rFonts w:ascii="Times New Roman" w:hAnsi="Times New Roman" w:cs="Times New Roman"/>
          <w:i/>
          <w:sz w:val="24"/>
          <w:szCs w:val="24"/>
        </w:rPr>
        <w:t xml:space="preserve">   На повестке дня: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EB">
        <w:rPr>
          <w:rFonts w:ascii="Times New Roman" w:hAnsi="Times New Roman" w:cs="Times New Roman"/>
          <w:i/>
          <w:sz w:val="24"/>
          <w:szCs w:val="24"/>
        </w:rPr>
        <w:t xml:space="preserve">   -круглый стол вопросов и ответов, полезные советы и рекомендации;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3EB">
        <w:rPr>
          <w:rFonts w:ascii="Times New Roman" w:hAnsi="Times New Roman" w:cs="Times New Roman"/>
          <w:i/>
          <w:sz w:val="24"/>
          <w:szCs w:val="24"/>
        </w:rPr>
        <w:t xml:space="preserve">   -практикум по обучению грамоте.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2.Анкетирование родителей</w:t>
      </w:r>
      <w:r w:rsidRPr="002103EB">
        <w:rPr>
          <w:rFonts w:ascii="Times New Roman" w:hAnsi="Times New Roman" w:cs="Times New Roman"/>
          <w:sz w:val="24"/>
          <w:szCs w:val="24"/>
        </w:rPr>
        <w:t xml:space="preserve"> «Готов ли Ваш ребёнок к школе?», с помощью которого родители могут достаточно объективно оценить подготовленность ребёнка к школе.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3.Выставка детских рисунков на школьную тему.</w:t>
      </w: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EB" w:rsidRPr="002103EB" w:rsidRDefault="002103EB" w:rsidP="002103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4.Подготовка плакатов:</w:t>
      </w:r>
    </w:p>
    <w:p w:rsidR="002103EB" w:rsidRPr="002103EB" w:rsidRDefault="002103EB" w:rsidP="00210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sz w:val="24"/>
          <w:szCs w:val="24"/>
        </w:rPr>
        <w:t>Грамоте учиться – всегда пригодится.</w:t>
      </w:r>
    </w:p>
    <w:p w:rsidR="002103EB" w:rsidRPr="002103EB" w:rsidRDefault="002103EB" w:rsidP="00210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sz w:val="24"/>
          <w:szCs w:val="24"/>
        </w:rPr>
        <w:t>Красна птица пером, а человек умом.</w:t>
      </w:r>
    </w:p>
    <w:p w:rsidR="002103EB" w:rsidRPr="002103EB" w:rsidRDefault="002103EB" w:rsidP="00210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3EB">
        <w:rPr>
          <w:rFonts w:ascii="Times New Roman" w:hAnsi="Times New Roman" w:cs="Times New Roman"/>
          <w:sz w:val="24"/>
          <w:szCs w:val="24"/>
        </w:rPr>
        <w:t>«Счастье даётся только знающим» (И.Бунин).</w:t>
      </w:r>
      <w:proofErr w:type="gramEnd"/>
    </w:p>
    <w:p w:rsidR="002103EB" w:rsidRPr="002103EB" w:rsidRDefault="002103EB" w:rsidP="002103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sz w:val="24"/>
          <w:szCs w:val="24"/>
        </w:rPr>
        <w:t>Три несчастья есть у человека: смерть, старость и плохие дети (</w:t>
      </w:r>
      <w:proofErr w:type="spellStart"/>
      <w:r w:rsidRPr="002103EB">
        <w:rPr>
          <w:rFonts w:ascii="Times New Roman" w:hAnsi="Times New Roman" w:cs="Times New Roman"/>
          <w:sz w:val="24"/>
          <w:szCs w:val="24"/>
        </w:rPr>
        <w:t>укр</w:t>
      </w:r>
      <w:proofErr w:type="gramStart"/>
      <w:r w:rsidRPr="002103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03EB">
        <w:rPr>
          <w:rFonts w:ascii="Times New Roman" w:hAnsi="Times New Roman" w:cs="Times New Roman"/>
          <w:sz w:val="24"/>
          <w:szCs w:val="24"/>
        </w:rPr>
        <w:t>удрость</w:t>
      </w:r>
      <w:proofErr w:type="spellEnd"/>
      <w:r w:rsidRPr="002103EB">
        <w:rPr>
          <w:rFonts w:ascii="Times New Roman" w:hAnsi="Times New Roman" w:cs="Times New Roman"/>
          <w:sz w:val="24"/>
          <w:szCs w:val="24"/>
        </w:rPr>
        <w:t>).</w:t>
      </w: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5.Выставка методической литературы</w:t>
      </w:r>
      <w:r w:rsidRPr="002103EB">
        <w:rPr>
          <w:rFonts w:ascii="Times New Roman" w:hAnsi="Times New Roman" w:cs="Times New Roman"/>
          <w:sz w:val="24"/>
          <w:szCs w:val="24"/>
        </w:rPr>
        <w:t xml:space="preserve"> по подготовке детей к школе: обучение грамоте, чтение, письмо, логическое мышление.</w:t>
      </w: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3EB">
        <w:rPr>
          <w:rFonts w:ascii="Times New Roman" w:hAnsi="Times New Roman" w:cs="Times New Roman"/>
          <w:b/>
          <w:sz w:val="24"/>
          <w:szCs w:val="24"/>
        </w:rPr>
        <w:t>6.Оформление папок – раскладушек</w:t>
      </w:r>
      <w:r w:rsidRPr="002103EB">
        <w:rPr>
          <w:rFonts w:ascii="Times New Roman" w:hAnsi="Times New Roman" w:cs="Times New Roman"/>
          <w:sz w:val="24"/>
          <w:szCs w:val="24"/>
        </w:rPr>
        <w:t xml:space="preserve"> «Советы, памятки учителя – логопеда».</w:t>
      </w: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EB" w:rsidRPr="002103EB" w:rsidRDefault="002103EB" w:rsidP="002103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EB" w:rsidRPr="003F02BB" w:rsidRDefault="002103EB" w:rsidP="002103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lastRenderedPageBreak/>
        <w:t>Выступление учителя – логопеда.</w:t>
      </w:r>
    </w:p>
    <w:p w:rsidR="002103EB" w:rsidRPr="003F02BB" w:rsidRDefault="002103EB" w:rsidP="002103E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«Речевая готовность ребёнка к школе».</w:t>
      </w:r>
    </w:p>
    <w:p w:rsidR="002103EB" w:rsidRPr="003F02BB" w:rsidRDefault="002103EB" w:rsidP="002103EB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  Наиболее значимым для ребёнка 7лет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3F02BB">
        <w:rPr>
          <w:rFonts w:ascii="Arial" w:hAnsi="Arial" w:cs="Arial"/>
          <w:sz w:val="32"/>
          <w:szCs w:val="32"/>
        </w:rPr>
        <w:t>к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учебной существенно влияет на мотивы и поведение ребёнка. Качество учебной деятельности будет зависеть от того, насколько были сформиро</w:t>
      </w:r>
      <w:r w:rsidR="003F02BB">
        <w:rPr>
          <w:rFonts w:ascii="Arial" w:hAnsi="Arial" w:cs="Arial"/>
          <w:sz w:val="32"/>
          <w:szCs w:val="32"/>
        </w:rPr>
        <w:t>ваны следующие предпосылки в дош</w:t>
      </w:r>
      <w:r w:rsidRPr="003F02BB">
        <w:rPr>
          <w:rFonts w:ascii="Arial" w:hAnsi="Arial" w:cs="Arial"/>
          <w:sz w:val="32"/>
          <w:szCs w:val="32"/>
        </w:rPr>
        <w:t>кольном периоде: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-хорошее физическое развитие ребёнка;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-развитый физический слух;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-развитая мелкая моторика пальцев рук, общая моторика;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-нормальное функционирование ЦНС;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-владение знаниями и представлениями об окружающем мире (пространство, время,      счётные операции);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-произвольное внимание, опосредованное запоминание, умение слушать учителя;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-познавательная активность, желание учиться, интерес к знаниям, любознательность;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-коммуникативная деятельность, готовность к совместной работе с другими детьми,    сотрудничеству, взаимопомощи.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Школьное обучение предъявляет ребёнку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Особые критерии готовности к школьному обучению предъявляются к усвоению ребёнком родного языка как средства общения. Перечислим их.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1.Сформированность звуковой стороны речи. Ребёнок должен владеть правильным, чётким произношением звуков всех фонетических групп.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lastRenderedPageBreak/>
        <w:t xml:space="preserve">  2.</w:t>
      </w:r>
      <w:proofErr w:type="gramStart"/>
      <w:r w:rsidRPr="003F02BB">
        <w:rPr>
          <w:rFonts w:ascii="Arial" w:hAnsi="Arial" w:cs="Arial"/>
          <w:sz w:val="32"/>
          <w:szCs w:val="32"/>
        </w:rPr>
        <w:t>Полная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F02BB">
        <w:rPr>
          <w:rFonts w:ascii="Arial" w:hAnsi="Arial" w:cs="Arial"/>
          <w:sz w:val="32"/>
          <w:szCs w:val="32"/>
        </w:rPr>
        <w:t>сформированность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фонематических процессов, умение слышать и различать,  дифференцировать фонемы (звуки) родного языка.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3.Готовность к звукобуквенному анализу и синтезу звукового состава речи: умение выделять начальный гласный в составе слова; анализ гласных из трёх звуков; анализ обратного слога; слышать и выделять первый и последний согласный звук в слове и т.д. </w:t>
      </w:r>
      <w:proofErr w:type="gramStart"/>
      <w:r w:rsidRPr="003F02BB">
        <w:rPr>
          <w:rFonts w:ascii="Arial" w:hAnsi="Arial" w:cs="Arial"/>
          <w:sz w:val="32"/>
          <w:szCs w:val="32"/>
        </w:rPr>
        <w:t>Дети должны знать и правильно употреблять термины: «звук», «слог», «слово», «предложение», звуки: гласный, согласный, звонкий, глухой, твёрдый, мягкий.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Оцениваются умение работать со схемой слова, разрезной азбукой, навыки </w:t>
      </w:r>
      <w:proofErr w:type="spellStart"/>
      <w:r w:rsidRPr="003F02BB">
        <w:rPr>
          <w:rFonts w:ascii="Arial" w:hAnsi="Arial" w:cs="Arial"/>
          <w:sz w:val="32"/>
          <w:szCs w:val="32"/>
        </w:rPr>
        <w:t>послогового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чтения.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4.Умение пользоваться разными способами словообразования, правильно употреблять слова с уменьшительно – 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3F02BB">
        <w:rPr>
          <w:rFonts w:ascii="Arial" w:hAnsi="Arial" w:cs="Arial"/>
          <w:sz w:val="32"/>
          <w:szCs w:val="32"/>
        </w:rPr>
        <w:t>меховая</w:t>
      </w:r>
      <w:proofErr w:type="gramEnd"/>
      <w:r w:rsidRPr="003F02BB">
        <w:rPr>
          <w:rFonts w:ascii="Arial" w:hAnsi="Arial" w:cs="Arial"/>
          <w:sz w:val="32"/>
          <w:szCs w:val="32"/>
        </w:rPr>
        <w:t>, меховой, меховое; образовывать прилагательные от существительных.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5.Сформированность грамматического строя речи: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   -умение пользоваться развёрнутой фразовой речью,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   -умение работать с предложением: правильно строить простые предложения, видеть      связь слов в предложении, распространять предложения второстепенными и однородными членами,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  -работать с деформированным предложением, самостоятельно находить ошибки и исправлять их, составлять предложения по опорным словам и картинкам,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-владеть пересказом текста, сохраняя смысл и содержание, самостоятельно составлять рассказы – описания.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Наличие у первоклассников даже слабых отклонений в фонематическом и </w:t>
      </w:r>
      <w:proofErr w:type="spellStart"/>
      <w:proofErr w:type="gramStart"/>
      <w:r w:rsidRPr="003F02BB">
        <w:rPr>
          <w:rFonts w:ascii="Arial" w:hAnsi="Arial" w:cs="Arial"/>
          <w:sz w:val="32"/>
          <w:szCs w:val="32"/>
        </w:rPr>
        <w:t>лексико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– грамматическом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развитии ведёт к серьёзным проблемам в усвоении программ общеобразовательной школы.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Формирование грамматически правильной, лексически богатой и фонетически чёткой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Ребёнок с хорошо развитой речью легко вступает в общение с окружающими, </w:t>
      </w:r>
      <w:r w:rsidRPr="003F02BB">
        <w:rPr>
          <w:rFonts w:ascii="Arial" w:hAnsi="Arial" w:cs="Arial"/>
          <w:sz w:val="32"/>
          <w:szCs w:val="32"/>
        </w:rPr>
        <w:lastRenderedPageBreak/>
        <w:t>может понятно выразить свои мысли, желания, задать вопросы, договориться со сверстниками о совместной игре. И наоборот, невнятная речь ребёнка затрудняет его взаимоотношения с людьми и нередко накладывает отпечаток на его характер. К 6-7годам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Для воспитания полноценной речи нужно устранять всё, что мешает свободному общению ребёнка с коллективом. Ведь в семье малыша понимают с полуслова, и он не испытывает особых затруднений, если его речь несовершенна. Однако постепенно круг связей ребёнка с окружающим миром расширяется и очень важно, чтобы его речь хорошо понимали сверстники и взрослые. Ещё острее встаёт вопрос о значении фонетически правильной речи при поступлении в школу, когда ребёнку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отмечается большой процент детей с фонетическими дефектами. Это одна из причин возникновения </w:t>
      </w:r>
      <w:proofErr w:type="spellStart"/>
      <w:r w:rsidRPr="003F02BB">
        <w:rPr>
          <w:rFonts w:ascii="Arial" w:hAnsi="Arial" w:cs="Arial"/>
          <w:sz w:val="32"/>
          <w:szCs w:val="32"/>
        </w:rPr>
        <w:t>дисграфии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(нарушения письма) и </w:t>
      </w:r>
      <w:proofErr w:type="spellStart"/>
      <w:r w:rsidRPr="003F02BB">
        <w:rPr>
          <w:rFonts w:ascii="Arial" w:hAnsi="Arial" w:cs="Arial"/>
          <w:sz w:val="32"/>
          <w:szCs w:val="32"/>
        </w:rPr>
        <w:t>дислексии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(нарушения чтения).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ошибок в письменных работах, связанных с недостатками звукопроизношения. Среди этих учащихся неуспевающих практически нет.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(шипящие – свистящие, звонкие – глухие, мягкие – твёрдые, «</w:t>
      </w:r>
      <w:proofErr w:type="spellStart"/>
      <w:proofErr w:type="gramStart"/>
      <w:r w:rsidRPr="003F02BB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 w:rsidRPr="003F02BB">
        <w:rPr>
          <w:rFonts w:ascii="Arial" w:hAnsi="Arial" w:cs="Arial"/>
          <w:sz w:val="32"/>
          <w:szCs w:val="32"/>
        </w:rPr>
        <w:t xml:space="preserve"> – л»).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</w:t>
      </w:r>
      <w:r w:rsidRPr="003F02BB">
        <w:rPr>
          <w:rFonts w:ascii="Arial" w:hAnsi="Arial" w:cs="Arial"/>
          <w:sz w:val="32"/>
          <w:szCs w:val="32"/>
        </w:rPr>
        <w:lastRenderedPageBreak/>
        <w:t>навыками анализа и синтеза звукового состава слова и служит причиной появления вторичного дефекта (</w:t>
      </w:r>
      <w:proofErr w:type="spellStart"/>
      <w:r w:rsidRPr="003F02BB">
        <w:rPr>
          <w:rFonts w:ascii="Arial" w:hAnsi="Arial" w:cs="Arial"/>
          <w:sz w:val="32"/>
          <w:szCs w:val="32"/>
        </w:rPr>
        <w:t>дислексии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3F02BB">
        <w:rPr>
          <w:rFonts w:ascii="Arial" w:hAnsi="Arial" w:cs="Arial"/>
          <w:sz w:val="32"/>
          <w:szCs w:val="32"/>
        </w:rPr>
        <w:t>дисграфии</w:t>
      </w:r>
      <w:proofErr w:type="spellEnd"/>
      <w:r w:rsidRPr="003F02BB">
        <w:rPr>
          <w:rFonts w:ascii="Arial" w:hAnsi="Arial" w:cs="Arial"/>
          <w:sz w:val="32"/>
          <w:szCs w:val="32"/>
        </w:rPr>
        <w:t>).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У школьников наряду с нарушениями произношения звуков может наблюдаться недоразвитие фонематических процессов и </w:t>
      </w:r>
      <w:proofErr w:type="spellStart"/>
      <w:proofErr w:type="gramStart"/>
      <w:r w:rsidRPr="003F02BB">
        <w:rPr>
          <w:rFonts w:ascii="Arial" w:hAnsi="Arial" w:cs="Arial"/>
          <w:sz w:val="32"/>
          <w:szCs w:val="32"/>
        </w:rPr>
        <w:t>лексико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– грамматических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средств языка (ОНР). 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серьёзные препятствия при обучении грамотному письму и правильному чтению. Письменные работы этих детей полны разнообразных специфических, </w:t>
      </w:r>
      <w:proofErr w:type="spellStart"/>
      <w:r w:rsidRPr="003F02BB">
        <w:rPr>
          <w:rFonts w:ascii="Arial" w:hAnsi="Arial" w:cs="Arial"/>
          <w:sz w:val="32"/>
          <w:szCs w:val="32"/>
        </w:rPr>
        <w:t>орфорграфических</w:t>
      </w:r>
      <w:proofErr w:type="spellEnd"/>
      <w:r w:rsidRPr="003F02BB">
        <w:rPr>
          <w:rFonts w:ascii="Arial" w:hAnsi="Arial" w:cs="Arial"/>
          <w:sz w:val="32"/>
          <w:szCs w:val="32"/>
        </w:rPr>
        <w:t xml:space="preserve"> и синтаксических ошибок.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Основная задача родителей – </w:t>
      </w:r>
      <w:r w:rsidRPr="003F02BB">
        <w:rPr>
          <w:rFonts w:ascii="Arial" w:hAnsi="Arial" w:cs="Arial"/>
          <w:b/>
          <w:sz w:val="32"/>
          <w:szCs w:val="32"/>
        </w:rPr>
        <w:t>вовремя обратить внимание</w:t>
      </w:r>
      <w:r w:rsidRPr="003F02BB">
        <w:rPr>
          <w:rFonts w:ascii="Arial" w:hAnsi="Arial" w:cs="Arial"/>
          <w:sz w:val="32"/>
          <w:szCs w:val="32"/>
        </w:rPr>
        <w:t xml:space="preserve"> на различные нарушения устной речи своего ребёнка, чтобы начать логопедическую работу с ним до школы, предотвратить трудности общения в коллективе и неуспеваемость в школе. Чем раньше будет начата коррекция, тем лучше будет результат.</w:t>
      </w:r>
    </w:p>
    <w:p w:rsidR="002103EB" w:rsidRPr="003F02BB" w:rsidRDefault="002103EB" w:rsidP="002103EB">
      <w:pPr>
        <w:spacing w:line="240" w:lineRule="auto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Приложение № 1.</w:t>
      </w:r>
    </w:p>
    <w:p w:rsidR="002103EB" w:rsidRPr="003F02BB" w:rsidRDefault="002103EB" w:rsidP="002103E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Советы учителя – логопеда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1.Не старайтесь ускорить ход естественного речевого  развития ребёнка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Не перегружайте его речевыми занятиями.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Игры, упражнения, речевой материал должны соответствовать возрасту.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2.При общении с ребёнком следите за своей речью.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Говорите с ним не торопясь.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Звуки и слова произносите чётко и ясно, непонятные слова, обороты, встречающиеся в тексте, непременно объясните.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lastRenderedPageBreak/>
        <w:t>3.Не подделывайтесь под детскую речь, не злоупотребляйте уменьшительно – ласкательными суффиксами – всё это тормозит речевое развитие.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4.Своевременно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ребёнок торопится высказать свои мысли или говорит тихо, напомните ему: «Говорить надо внятно, чётко, не спеша».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5.Не оставляйте без ответа вопросы ребёнка.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И не забудьте проверить: «А понятен ли ему Ваш вопрос?»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Если в доме есть магнитофон, записывайте речь ребёнка.    Такие записи не только помогут в работе над речью, но со временем будут хорошим подарком для сына или дочери.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E94966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Подготовила учитель-логопед: </w:t>
      </w:r>
      <w:proofErr w:type="spellStart"/>
      <w:r>
        <w:rPr>
          <w:rFonts w:ascii="Arial" w:hAnsi="Arial" w:cs="Arial"/>
          <w:sz w:val="32"/>
          <w:szCs w:val="32"/>
        </w:rPr>
        <w:t>Вальковская</w:t>
      </w:r>
      <w:proofErr w:type="spellEnd"/>
      <w:r>
        <w:rPr>
          <w:rFonts w:ascii="Arial" w:hAnsi="Arial" w:cs="Arial"/>
          <w:sz w:val="32"/>
          <w:szCs w:val="32"/>
        </w:rPr>
        <w:t xml:space="preserve"> Н.А.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 xml:space="preserve">Приложение 2 </w:t>
      </w:r>
    </w:p>
    <w:p w:rsidR="002103EB" w:rsidRPr="003F02BB" w:rsidRDefault="002103EB" w:rsidP="002103EB">
      <w:pPr>
        <w:spacing w:line="240" w:lineRule="auto"/>
        <w:contextualSpacing/>
        <w:jc w:val="both"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Анкета для родителей «Готов ли Ваш ребёнок идти в школу?»</w:t>
      </w:r>
    </w:p>
    <w:p w:rsidR="002103EB" w:rsidRPr="003F02BB" w:rsidRDefault="002103EB" w:rsidP="002103E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   Как правило, родителей будущего первоклассника волнует множество вопросов: сможет ли он учиться в школе, достаточно ли развит, что должен уметь накануне поступления в школу.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       С помощью этого теста вы можете достаточно объективно оценить подготовленность ребёнка к школе. Ответьте на вопросы «ДА» или «НЕТ». 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1.Часто ваш малыш заявляет о своём желании идти в школу?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2.Вашего ребёнка сильнее  привлекают атрибуты школы (портфель, книги, новое «взрослое» положение), чем возможность больше узнать и многому научиться?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3.Считаете ли вы, что ваш ребёнок достаточно усидчив и внимателен при выполнении не слишком привлекательного для него задания?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 xml:space="preserve">4.Общителен ли ваш ребёнок как с детьми, так и </w:t>
      </w:r>
      <w:proofErr w:type="gramStart"/>
      <w:r w:rsidRPr="003F02BB">
        <w:rPr>
          <w:rFonts w:ascii="Arial" w:hAnsi="Arial" w:cs="Arial"/>
          <w:sz w:val="32"/>
          <w:szCs w:val="32"/>
        </w:rPr>
        <w:t>со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взрослыми?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5.</w:t>
      </w:r>
      <w:proofErr w:type="gramStart"/>
      <w:r w:rsidRPr="003F02BB">
        <w:rPr>
          <w:rFonts w:ascii="Arial" w:hAnsi="Arial" w:cs="Arial"/>
          <w:sz w:val="32"/>
          <w:szCs w:val="32"/>
        </w:rPr>
        <w:t>Способен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ли хорошо запомнить и выполнить устное поручение (например, по телефону)?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6.Может ли побыть один  и заняться чем-либо самостоятельно?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7.Как относится к игрушкам и личным вещам (всегда ли убирает их или вы устали напоминать об этом)?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8.Умеет ли считать до 10/20 и обратно?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9.Может ли сравнивать числа и предметы?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10.</w:t>
      </w:r>
      <w:proofErr w:type="gramStart"/>
      <w:r w:rsidRPr="003F02BB">
        <w:rPr>
          <w:rFonts w:ascii="Arial" w:hAnsi="Arial" w:cs="Arial"/>
          <w:sz w:val="32"/>
          <w:szCs w:val="32"/>
        </w:rPr>
        <w:t>Способен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ли складывать и вычитать в пределах 10/20?.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11.Знает ли простые геометрические фигуры (круг, квадрат, прямоугольник, треугольник)?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12.Умеет ли выделять существенные признаки в предметах (например, клюв у птиц, перья</w:t>
      </w:r>
      <w:proofErr w:type="gramStart"/>
      <w:r w:rsidRPr="003F02BB">
        <w:rPr>
          <w:rFonts w:ascii="Arial" w:hAnsi="Arial" w:cs="Arial"/>
          <w:sz w:val="32"/>
          <w:szCs w:val="32"/>
        </w:rPr>
        <w:t>)?.</w:t>
      </w:r>
      <w:proofErr w:type="gramEnd"/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proofErr w:type="gramStart"/>
      <w:r w:rsidRPr="003F02BB">
        <w:rPr>
          <w:rFonts w:ascii="Arial" w:hAnsi="Arial" w:cs="Arial"/>
          <w:sz w:val="32"/>
          <w:szCs w:val="32"/>
        </w:rPr>
        <w:lastRenderedPageBreak/>
        <w:t>13.Может ли объединить одним словом понятия одного вида, рода, характера (например, словом «обувь» объединить слова «сапоги, туфли, валенки, т.д.)?</w:t>
      </w:r>
      <w:proofErr w:type="gramEnd"/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14.Сможет ли придумать к предложенному слову слова с противоположным значением (холодно – жарко)?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15.Умеет ли составлять рассказы по картинкам?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16.Знает ли буквы и умеет ли читать по слогам?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17.Как декламирует стихи и рассказывает сказки? (с трудом и без всякого удовольствия).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18.Умеет ли уверенно пользоваться ручкой?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19.Любит ли мастерить, пользуясь клеем, ножницами, инструментами?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20.Доставляет ли ему удовольствие раскрашивать или рисовать?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21.Рисунки вашего ребёнка, как правило, неаккуратны, размашисты и не завершены?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22.Может ли без особого труда собрать разрезную картинку?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23.Может ли придумать слово к предложенному слову так, чтобы они были связаны по смыслу (например, дерево – ветки, листья; книга – страница, строка)?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24.Считаете ли вы</w:t>
      </w:r>
      <w:proofErr w:type="gramStart"/>
      <w:r w:rsidRPr="003F02BB">
        <w:rPr>
          <w:rFonts w:ascii="Arial" w:hAnsi="Arial" w:cs="Arial"/>
          <w:sz w:val="32"/>
          <w:szCs w:val="32"/>
        </w:rPr>
        <w:t xml:space="preserve"> ,</w:t>
      </w:r>
      <w:proofErr w:type="gramEnd"/>
      <w:r w:rsidRPr="003F02BB">
        <w:rPr>
          <w:rFonts w:ascii="Arial" w:hAnsi="Arial" w:cs="Arial"/>
          <w:sz w:val="32"/>
          <w:szCs w:val="32"/>
        </w:rPr>
        <w:t xml:space="preserve"> что ваш ребёнок нелюбознателен и плохо осведомлён?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Соотнесите свои ответы с ключом: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-если на вопросы 1, 3, 4, 5, 6, 8, 9, 10, 11, 12, 13, 14, 15, 16, 18, 19, 20, 22, 23 ответили «ДА», то за каждый ответ начислите по 1 баллу;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sz w:val="32"/>
          <w:szCs w:val="32"/>
        </w:rPr>
        <w:t>-если на вопросы 2, 6, 7, 17, 21, 24 ответили «НЕТ», то начислите за каждый ответ ещё по одному баллу.</w:t>
      </w:r>
    </w:p>
    <w:p w:rsidR="002103EB" w:rsidRPr="003F02BB" w:rsidRDefault="002103EB" w:rsidP="002103EB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Подсчитайте общее количество баллов. Если оно составляет: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20 -24 балла,</w:t>
      </w:r>
      <w:r w:rsidRPr="003F02BB">
        <w:rPr>
          <w:rFonts w:ascii="Arial" w:hAnsi="Arial" w:cs="Arial"/>
          <w:sz w:val="32"/>
          <w:szCs w:val="32"/>
        </w:rPr>
        <w:t xml:space="preserve"> то поздравляем! Ваш ребёнок готов к школе, ему будет легче справляться со школьными трудностями. Позаботьтесь о том, чтобы у него не пропал интерес к школе и получению знаний.</w:t>
      </w:r>
    </w:p>
    <w:p w:rsidR="002103EB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15 -19 баллов</w:t>
      </w:r>
      <w:r w:rsidRPr="003F02BB">
        <w:rPr>
          <w:rFonts w:ascii="Arial" w:hAnsi="Arial" w:cs="Arial"/>
          <w:sz w:val="32"/>
          <w:szCs w:val="32"/>
        </w:rPr>
        <w:t xml:space="preserve"> – вам следует уделить больше внимания своему ребёнку, содержание вопросов либо задания в них помогут вам </w:t>
      </w:r>
      <w:r w:rsidRPr="003F02BB">
        <w:rPr>
          <w:rFonts w:ascii="Arial" w:hAnsi="Arial" w:cs="Arial"/>
          <w:sz w:val="32"/>
          <w:szCs w:val="32"/>
        </w:rPr>
        <w:lastRenderedPageBreak/>
        <w:t>выбрать нужное направление работы. Не отчаивайтесь, ваш ребёнок почти готов к школе.</w:t>
      </w:r>
    </w:p>
    <w:p w:rsidR="006573D8" w:rsidRPr="003F02BB" w:rsidRDefault="002103EB" w:rsidP="002103EB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3F02BB">
        <w:rPr>
          <w:rFonts w:ascii="Arial" w:hAnsi="Arial" w:cs="Arial"/>
          <w:b/>
          <w:sz w:val="32"/>
          <w:szCs w:val="32"/>
        </w:rPr>
        <w:t>14 баллов и менее</w:t>
      </w:r>
      <w:r w:rsidRPr="003F02BB">
        <w:rPr>
          <w:rFonts w:ascii="Arial" w:hAnsi="Arial" w:cs="Arial"/>
          <w:sz w:val="32"/>
          <w:szCs w:val="32"/>
        </w:rPr>
        <w:t xml:space="preserve"> – лучшим советом для вас будет поговорка: «Терпение и труд всё перетрут». Ваш ребёнок ждёт помощи и сотрудничества. Погрузитесь вместе с ним в развивающие, занимательные игры, путешествуйте по страницам книг. Всё это поможет достигнуть успеха и пойти в школу подготовленным.       </w:t>
      </w:r>
    </w:p>
    <w:sectPr w:rsidR="006573D8" w:rsidRPr="003F02BB" w:rsidSect="00E50052">
      <w:pgSz w:w="11906" w:h="16838"/>
      <w:pgMar w:top="851" w:right="1134" w:bottom="567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947"/>
    <w:multiLevelType w:val="hybridMultilevel"/>
    <w:tmpl w:val="922A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EB"/>
    <w:rsid w:val="002103EB"/>
    <w:rsid w:val="003F02BB"/>
    <w:rsid w:val="005D0985"/>
    <w:rsid w:val="006464F8"/>
    <w:rsid w:val="006573D8"/>
    <w:rsid w:val="009122CC"/>
    <w:rsid w:val="009C1E7A"/>
    <w:rsid w:val="00AA0751"/>
    <w:rsid w:val="00E9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Paradise</cp:lastModifiedBy>
  <cp:revision>6</cp:revision>
  <dcterms:created xsi:type="dcterms:W3CDTF">2013-01-08T10:59:00Z</dcterms:created>
  <dcterms:modified xsi:type="dcterms:W3CDTF">2017-01-12T09:01:00Z</dcterms:modified>
</cp:coreProperties>
</file>